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732"/>
          <w:tab w:val="left" w:pos="72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 xml:space="preserve">УТВЕРЖДАЮ:                                                                                               Заведующий  МБДОУ </w:t>
      </w:r>
    </w:p>
    <w:p>
      <w:pPr>
        <w:keepNext w:val="0"/>
        <w:keepLines w:val="0"/>
        <w:pageBreakBefore w:val="0"/>
        <w:widowControl/>
        <w:tabs>
          <w:tab w:val="left" w:pos="6732"/>
          <w:tab w:val="left" w:pos="72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4"/>
          <w:szCs w:val="24"/>
          <w:lang w:eastAsia="ru-RU"/>
        </w:rPr>
        <w:t>«Ясли-сад № 46                                                                                            города Донецка»                                                                                      _______________________</w:t>
      </w:r>
    </w:p>
    <w:p>
      <w:pPr>
        <w:keepNext w:val="0"/>
        <w:keepLines w:val="0"/>
        <w:pageBreakBefore w:val="0"/>
        <w:widowControl/>
        <w:tabs>
          <w:tab w:val="left" w:pos="5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ascii="Times New Roman" w:hAnsi="Times New Roman" w:eastAsia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 w:eastAsia="Times New Roman"/>
          <w:sz w:val="24"/>
          <w:szCs w:val="24"/>
          <w:lang w:val="uk-UA" w:eastAsia="ru-RU"/>
        </w:rPr>
        <w:t xml:space="preserve">Н.Б. Кулаковская 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uk-UA" w:eastAsia="ru-RU"/>
        </w:rPr>
      </w:pPr>
    </w:p>
    <w:p>
      <w:pPr>
        <w:tabs>
          <w:tab w:val="left" w:pos="2469"/>
        </w:tabs>
        <w:spacing w:after="0" w:line="240" w:lineRule="auto"/>
        <w:jc w:val="center"/>
        <w:rPr>
          <w:rFonts w:ascii="Times New Roman" w:hAnsi="Times New Roman" w:eastAsia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FF"/>
          <w:sz w:val="28"/>
          <w:szCs w:val="28"/>
          <w:lang w:val="uk-UA" w:eastAsia="ru-RU"/>
        </w:rPr>
        <w:t>Режим дня</w:t>
      </w:r>
    </w:p>
    <w:tbl>
      <w:tblPr>
        <w:tblStyle w:val="3"/>
        <w:tblW w:w="9413" w:type="dxa"/>
        <w:tblInd w:w="-369" w:type="dxa"/>
        <w:tblLayout w:type="autofit"/>
        <w:tblCellMar>
          <w:top w:w="0" w:type="dxa"/>
          <w:left w:w="57" w:type="dxa"/>
          <w:bottom w:w="0" w:type="dxa"/>
          <w:right w:w="25" w:type="dxa"/>
        </w:tblCellMar>
      </w:tblPr>
      <w:tblGrid>
        <w:gridCol w:w="2615"/>
        <w:gridCol w:w="1222"/>
        <w:gridCol w:w="1222"/>
        <w:gridCol w:w="1517"/>
        <w:gridCol w:w="1386"/>
        <w:gridCol w:w="1451"/>
      </w:tblGrid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730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center"/>
          </w:tcPr>
          <w:p>
            <w:pPr>
              <w:spacing w:after="0"/>
              <w:ind w:firstLine="709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Режимные моменты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top"/>
          </w:tcPr>
          <w:p>
            <w:pPr>
              <w:spacing w:after="0"/>
              <w:ind w:firstLine="2"/>
              <w:jc w:val="both"/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Ясельная</w:t>
            </w: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val="en-US" w:eastAsia="ru-RU"/>
              </w:rPr>
              <w:t xml:space="preserve"> группа 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top"/>
          </w:tcPr>
          <w:p>
            <w:pPr>
              <w:spacing w:after="0"/>
              <w:ind w:firstLine="2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Первая младшая группа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top"/>
          </w:tcPr>
          <w:p>
            <w:pPr>
              <w:spacing w:after="0"/>
              <w:ind w:firstLine="2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Вторая младшая группа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center"/>
          </w:tcPr>
          <w:p>
            <w:pPr>
              <w:spacing w:after="0"/>
              <w:ind w:firstLine="2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Средняя группа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shd w:val="clear" w:color="auto" w:fill="D9F1FF"/>
            <w:noWrap w:val="0"/>
            <w:vAlign w:val="center"/>
          </w:tcPr>
          <w:p>
            <w:pPr>
              <w:spacing w:after="0"/>
              <w:ind w:firstLine="2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color w:val="221F1F"/>
                <w:sz w:val="22"/>
                <w:szCs w:val="22"/>
                <w:lang w:eastAsia="ru-RU"/>
              </w:rPr>
              <w:t>Старшая группа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906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 xml:space="preserve">Приход детей в детский сад, свободная игра, самостоятельная деятельность 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7.00–8.00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7.00–8.00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7.00–8.15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7.00–8.20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7.00–8.20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Подготовка к завтраку, завтрак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8.00–8.30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8.00–8.30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8.15–8.50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8.20–8.55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8.20–8.55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 xml:space="preserve">Игры, подготовка к занятиям 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8.30–9.00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8.30–9.00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8.55–9.10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8.55–9.05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8.55–9.05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706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 xml:space="preserve">Занятия по подгруппам  (общая длительность, включая перерывы) 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8.40–9.15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8.40–9.15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9.10–10.10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9.05–10.25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9.05–10.50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Подготовка к прогулке, прогулка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9.15–11.20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9.15–11.20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10.10–12.00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10.25–12.10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10.50–12.30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7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11.20–11.45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11.20–11.45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12.00–12.20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12.10–12.30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12.30–12.45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Подготовка к обеду, обед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11.45–12.25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11.45–12.25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12.20–12.50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12.30–13.00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12.45–13.15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1011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Спокойные игры, подготовка ко сну, чтение художественной литературы, дневной сон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12.25–15.00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12.25–15.00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12.50–15.00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13.00–15.10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13.15–15.15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7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ind w:left="-147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15.00–15.30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15.00–15.30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15.00–15.25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15.10–15.25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15.15–15.25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308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Полдник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15.30–16.00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15.30–16.00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15.25–15.55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15.25–15.50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15.25–15.45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92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 xml:space="preserve">Самостоятельная деятельность 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16.00–16.25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16.00–16.25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15.55–16.35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15.50–16.35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15.45–16.40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489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Подготовка к прогулке, прогулка</w:t>
            </w:r>
          </w:p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16.25–17.40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16.25–17.40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16.35–17.50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16.35–17.50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bottom w:val="single" w:color="221F1F" w:sz="4" w:space="0"/>
              <w:right w:val="single" w:color="221F1F" w:sz="4" w:space="0"/>
            </w:tcBorders>
            <w:noWrap w:val="0"/>
            <w:vAlign w:val="center"/>
          </w:tcPr>
          <w:p>
            <w:pPr>
              <w:spacing w:after="0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16.40–18.00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25" w:type="dxa"/>
          </w:tblCellMar>
        </w:tblPrEx>
        <w:trPr>
          <w:trHeight w:val="843" w:hRule="atLeast"/>
        </w:trPr>
        <w:tc>
          <w:tcPr>
            <w:tcW w:w="2615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ind w:right="76"/>
              <w:jc w:val="both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Возвращение с прогулки, самостоятельная деятельность, уход домой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color w:val="221F1F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17.40–19.00</w:t>
            </w:r>
          </w:p>
        </w:tc>
        <w:tc>
          <w:tcPr>
            <w:tcW w:w="1222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17.40–19.00</w:t>
            </w:r>
          </w:p>
        </w:tc>
        <w:tc>
          <w:tcPr>
            <w:tcW w:w="1517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17.50–19.00</w:t>
            </w:r>
          </w:p>
        </w:tc>
        <w:tc>
          <w:tcPr>
            <w:tcW w:w="1386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17.50–19.00</w:t>
            </w:r>
          </w:p>
        </w:tc>
        <w:tc>
          <w:tcPr>
            <w:tcW w:w="1451" w:type="dxa"/>
            <w:tcBorders>
              <w:top w:val="single" w:color="221F1F" w:sz="4" w:space="0"/>
              <w:left w:val="single" w:color="221F1F" w:sz="4" w:space="0"/>
              <w:right w:val="single" w:color="221F1F" w:sz="4" w:space="0"/>
            </w:tcBorders>
            <w:noWrap w:val="0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</w:pPr>
            <w:r>
              <w:rPr>
                <w:rFonts w:hint="default" w:ascii="Times New Roman" w:hAnsi="Times New Roman" w:cs="Times New Roman"/>
                <w:color w:val="221F1F"/>
                <w:sz w:val="22"/>
                <w:szCs w:val="22"/>
                <w:lang w:eastAsia="ru-RU"/>
              </w:rPr>
              <w:t>18.00–19.00</w:t>
            </w:r>
          </w:p>
        </w:tc>
      </w:tr>
    </w:tbl>
    <w:p>
      <w:pPr>
        <w:tabs>
          <w:tab w:val="left" w:pos="2469"/>
        </w:tabs>
        <w:spacing w:after="0" w:line="240" w:lineRule="auto"/>
        <w:rPr>
          <w:rFonts w:hint="default" w:ascii="Times New Roman" w:hAnsi="Times New Roman" w:eastAsia="Times New Roman" w:cs="Times New Roman"/>
          <w:b/>
          <w:color w:val="0000FF"/>
          <w:sz w:val="22"/>
          <w:szCs w:val="22"/>
          <w:lang w:eastAsia="ru-RU"/>
        </w:rPr>
      </w:pPr>
    </w:p>
    <w:p>
      <w:pPr>
        <w:tabs>
          <w:tab w:val="left" w:pos="2469"/>
        </w:tabs>
        <w:spacing w:after="0" w:line="240" w:lineRule="auto"/>
        <w:rPr>
          <w:rFonts w:hint="default" w:ascii="Times New Roman" w:hAnsi="Times New Roman" w:eastAsia="Times New Roman" w:cs="Times New Roman"/>
          <w:b/>
          <w:color w:val="0000FF"/>
          <w:sz w:val="22"/>
          <w:szCs w:val="22"/>
          <w:lang w:eastAsia="ru-RU"/>
        </w:rPr>
      </w:pPr>
    </w:p>
    <w:p>
      <w:pPr>
        <w:tabs>
          <w:tab w:val="left" w:pos="2469"/>
        </w:tabs>
        <w:spacing w:after="0" w:line="240" w:lineRule="auto"/>
        <w:rPr>
          <w:rFonts w:hint="default" w:ascii="Times New Roman" w:hAnsi="Times New Roman" w:eastAsia="Times New Roman" w:cs="Times New Roman"/>
          <w:b/>
          <w:color w:val="0000FF"/>
          <w:sz w:val="22"/>
          <w:szCs w:val="22"/>
          <w:lang w:eastAsia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2"/>
          <w:szCs w:val="22"/>
        </w:rPr>
      </w:pPr>
    </w:p>
    <w:sectPr>
      <w:pgSz w:w="11906" w:h="16838"/>
      <w:pgMar w:top="1440" w:right="1800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3175"/>
    <w:rsid w:val="1471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2024-04-10T14:26:00Z</dcterms:created>
  <dc:creator>WPS_1707310649</dc:creator>
  <cp:lastModifiedBy>WPS_1707310649</cp:lastModifiedBy>
  <dcterms:modified xsi:type="dcterms:W3CDTF">2024-04-10T14:30:25Z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845B615CA1C246768B188C4A9EE75604_11</vt:lpwstr>
  </property>
</Properties>
</file>