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5896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Arial"/>
          <w:color w:val="000000"/>
          <w:kern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-254000</wp:posOffset>
            </wp:positionV>
            <wp:extent cx="865505" cy="756285"/>
            <wp:effectExtent l="0" t="0" r="3175" b="5715"/>
            <wp:wrapTight wrapText="bothSides">
              <wp:wrapPolygon>
                <wp:start x="1521" y="0"/>
                <wp:lineTo x="0" y="2612"/>
                <wp:lineTo x="0" y="12187"/>
                <wp:lineTo x="2282" y="13928"/>
                <wp:lineTo x="2282" y="15670"/>
                <wp:lineTo x="6846" y="20893"/>
                <wp:lineTo x="9508" y="21328"/>
                <wp:lineTo x="11790" y="21328"/>
                <wp:lineTo x="14453" y="20893"/>
                <wp:lineTo x="19017" y="15670"/>
                <wp:lineTo x="19017" y="13928"/>
                <wp:lineTo x="21299" y="12187"/>
                <wp:lineTo x="21299" y="3047"/>
                <wp:lineTo x="19778" y="0"/>
                <wp:lineTo x="152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F75AE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CD1DB44">
      <w:pPr>
        <w:spacing w:after="0" w:line="240" w:lineRule="auto"/>
        <w:jc w:val="center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</w:p>
    <w:p w14:paraId="6679CF93">
      <w:pPr>
        <w:spacing w:after="0" w:line="240" w:lineRule="auto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 xml:space="preserve">                                      МИНИСТЕРСТВО ОБРАЗОВАНИЯ И НАУКИ</w:t>
      </w:r>
    </w:p>
    <w:p w14:paraId="471D2BCB">
      <w:pPr>
        <w:spacing w:after="0" w:line="240" w:lineRule="auto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 xml:space="preserve">                                           ДОНЕЦКОЙ НАРОДНОЙ РЕСПУБЛИКИ</w:t>
      </w:r>
    </w:p>
    <w:p w14:paraId="7576B945">
      <w:pPr>
        <w:spacing w:after="0" w:line="240" w:lineRule="auto"/>
        <w:jc w:val="center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>ГОСУДАРСТВЕННОЕ КАЗЕННОЕ ДОШКОЛЬНОЕ ОБРАЗОВАТЕЛЬНОЕ УЧРЕЖДЕНИЕ</w:t>
      </w:r>
    </w:p>
    <w:p w14:paraId="2A4196F0">
      <w:pPr>
        <w:spacing w:after="0" w:line="240" w:lineRule="auto"/>
        <w:jc w:val="center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 xml:space="preserve">«ДЕТСКИЙ САД №46 ОБЩЕРАЗВИВАЮЩЕГО ВИДА </w:t>
      </w:r>
      <w:r>
        <w:rPr>
          <w:rFonts w:hint="default" w:cs="Arial"/>
          <w:color w:val="000000"/>
          <w:kern w:val="24"/>
          <w:lang w:val="ru-RU" w:eastAsia="uk-UA"/>
        </w:rPr>
        <w:t xml:space="preserve"> </w:t>
      </w: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>ГОРОДСКОГО ОКРУГА ДОНЕЦК»</w:t>
      </w:r>
    </w:p>
    <w:p w14:paraId="34FBA40C">
      <w:pPr>
        <w:tabs>
          <w:tab w:val="center" w:pos="4677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Arial"/>
          <w:color w:val="000000"/>
          <w:kern w:val="24"/>
          <w:sz w:val="24"/>
          <w:szCs w:val="24"/>
          <w:lang w:eastAsia="uk-UA"/>
        </w:rPr>
        <w:t xml:space="preserve">                                       ДОНЕЦКОЙ НАРОДНОЙ РЕСПУБЛИКИ</w:t>
      </w:r>
    </w:p>
    <w:p w14:paraId="6D30B93E">
      <w:pPr>
        <w:jc w:val="center"/>
      </w:pPr>
      <w:r>
        <w:t xml:space="preserve">  </w:t>
      </w:r>
    </w:p>
    <w:p w14:paraId="08D2AB0A">
      <w:pPr>
        <w:spacing w:before="0" w:beforeAutospacing="0" w:after="0" w:afterAutospacing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52705</wp:posOffset>
            </wp:positionV>
            <wp:extent cx="1746885" cy="1845310"/>
            <wp:effectExtent l="0" t="0" r="0" b="0"/>
            <wp:wrapNone/>
            <wp:docPr id="2" name="Изображение 3" descr="C:\Users\ЯСЛИ-САД 46\Desktop\печать4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C:\Users\ЯСЛИ-САД 46\Desktop\печать46-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142240</wp:posOffset>
                </wp:positionV>
                <wp:extent cx="3009265" cy="1404620"/>
                <wp:effectExtent l="0" t="0" r="8255" b="12700"/>
                <wp:wrapNone/>
                <wp:docPr id="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ED9662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УТВЕРЖДЕНО:</w:t>
                            </w:r>
                          </w:p>
                          <w:p w14:paraId="41A1120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ГКДОУ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«Детский сад № 46 Г.О.Донецк» ДНР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7951A00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.Б. Кулаковская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3C5A9DD6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подпись                             </w:t>
                            </w:r>
                          </w:p>
                          <w:p w14:paraId="5020A2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Приказ №_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ru-RU"/>
                              </w:rPr>
                              <w:t>46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____от_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ru-RU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августа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___20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ru-RU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__г.</w:t>
                            </w:r>
                          </w:p>
                          <w:p w14:paraId="05CF2C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255.45pt;margin-top:11.2pt;height:110.6pt;width:236.95pt;z-index:-251654144;mso-width-relative:page;mso-height-relative:page;" fillcolor="#FFFFFF" filled="t" stroked="f" coordsize="21600,21600" o:gfxdata="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TA/q2AAAAAoBAAAP&#10;AAAAAAAAAAEAIAAAACIAAABkcnMvZG93bnJldi54bWxQSwECFAAUAAAACACHTuJATLPtj98BAACi&#10;AwAADgAAAAAAAAABACAAAAAnAQAAZHJzL2Uyb0RvYy54bWxQSwUGAAAAAAYABgBZAQAAe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CED9662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УТВЕРЖДЕНО:</w:t>
                      </w:r>
                    </w:p>
                    <w:p w14:paraId="41A11207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ГКДОУ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«Детский сад № 46 Г.О.Донецк» ДНР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7951A00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.Б. Кулаковская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p w14:paraId="3C5A9DD6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подпись                             </w:t>
                      </w:r>
                    </w:p>
                    <w:p w14:paraId="5020A2F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Приказ №_</w:t>
                      </w:r>
                      <w:r>
                        <w:rPr>
                          <w:rFonts w:hint="default" w:ascii="Times New Roman" w:hAnsi="Times New Roman" w:cs="Times New Roman"/>
                          <w:lang w:val="ru-RU"/>
                        </w:rPr>
                        <w:t>46</w:t>
                      </w:r>
                      <w:r>
                        <w:rPr>
                          <w:rFonts w:ascii="Times New Roman" w:hAnsi="Times New Roman" w:cs="Times New Roman"/>
                        </w:rPr>
                        <w:t>____от_</w:t>
                      </w:r>
                      <w:r>
                        <w:rPr>
                          <w:rFonts w:hint="default" w:ascii="Times New Roman" w:hAnsi="Times New Roman" w:cs="Times New Roman"/>
                          <w:lang w:val="ru-RU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августа</w:t>
                      </w:r>
                      <w:r>
                        <w:rPr>
                          <w:rFonts w:ascii="Times New Roman" w:hAnsi="Times New Roman" w:cs="Times New Roman"/>
                        </w:rPr>
                        <w:t>___20</w:t>
                      </w:r>
                      <w:r>
                        <w:rPr>
                          <w:rFonts w:hint="default" w:ascii="Times New Roman" w:hAnsi="Times New Roman" w:cs="Times New Roman"/>
                          <w:lang w:val="ru-RU"/>
                        </w:rPr>
                        <w:t>24</w:t>
                      </w:r>
                      <w:r>
                        <w:rPr>
                          <w:rFonts w:ascii="Times New Roman" w:hAnsi="Times New Roman" w:cs="Times New Roman"/>
                        </w:rPr>
                        <w:t>__г.</w:t>
                      </w:r>
                    </w:p>
                    <w:p w14:paraId="05CF2C0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</w:t>
      </w:r>
    </w:p>
    <w:p w14:paraId="7E1C24E6">
      <w:pPr>
        <w:widowControl w:val="0"/>
        <w:spacing w:after="0" w:line="240" w:lineRule="auto"/>
        <w:rPr>
          <w:rFonts w:ascii="Times New Roman" w:hAnsi="Times New Roman" w:eastAsia="Arial Unicode MS" w:cs="Times New Roman"/>
          <w:b/>
          <w:color w:val="000000"/>
          <w:sz w:val="24"/>
          <w:szCs w:val="24"/>
          <w:lang w:eastAsia="ru-RU" w:bidi="ru-RU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3420745</wp:posOffset>
            </wp:positionH>
            <wp:positionV relativeFrom="paragraph">
              <wp:posOffset>87630</wp:posOffset>
            </wp:positionV>
            <wp:extent cx="1045210" cy="1240790"/>
            <wp:effectExtent l="0" t="0" r="6350" b="0"/>
            <wp:wrapNone/>
            <wp:docPr id="3" name="Рисунок 3" descr="C:\Users\ЯСЛИ-САД 46\Desktop\подпись Н.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ЯСЛИ-САД 46\Desktop\подпись Н.Б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Arial Unicode MS" w:cs="Times New Roman"/>
          <w:b/>
          <w:color w:val="000000"/>
          <w:sz w:val="24"/>
          <w:szCs w:val="24"/>
          <w:lang w:eastAsia="ru-RU" w:bidi="ru-RU"/>
        </w:rPr>
        <w:t>ПРИНЯТО:</w:t>
      </w:r>
    </w:p>
    <w:p w14:paraId="0034362F">
      <w:pPr>
        <w:widowControl w:val="0"/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на Педагогическом совете</w:t>
      </w:r>
    </w:p>
    <w:p w14:paraId="08ACE7A4">
      <w:pPr>
        <w:widowControl w:val="0"/>
        <w:spacing w:after="0" w:line="240" w:lineRule="auto"/>
        <w:rPr>
          <w:rFonts w:ascii="Times New Roman" w:hAnsi="Times New Roman" w:eastAsia="Arial Unicode MS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Г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u w:val="none"/>
          <w:lang w:val="ru-RU" w:eastAsia="ru-RU" w:bidi="ru-RU"/>
        </w:rPr>
        <w:t>К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u w:val="none"/>
          <w:lang w:eastAsia="ru-RU" w:bidi="ru-RU"/>
        </w:rPr>
        <w:t xml:space="preserve">ДОУ 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u w:val="none"/>
          <w:lang w:val="ru-RU" w:eastAsia="ru-RU" w:bidi="ru-RU"/>
        </w:rPr>
        <w:t xml:space="preserve">«Детский сад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u w:val="none"/>
          <w:lang w:eastAsia="ru-RU" w:bidi="ru-RU"/>
        </w:rPr>
        <w:t>№ 4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u w:val="none"/>
          <w:lang w:val="ru-RU" w:eastAsia="ru-RU" w:bidi="ru-RU"/>
        </w:rPr>
        <w:t>6 Г.О.Донецк» ДНР</w:t>
      </w:r>
    </w:p>
    <w:p w14:paraId="2A6797DA">
      <w:pPr>
        <w:widowControl w:val="0"/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</w:pPr>
    </w:p>
    <w:p w14:paraId="6840F5A7">
      <w:pPr>
        <w:widowControl w:val="0"/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Протокол №_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1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_от__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30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_.__0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8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_.202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4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__г.</w:t>
      </w:r>
    </w:p>
    <w:p w14:paraId="7BC3E594">
      <w:pPr>
        <w:jc w:val="center"/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                      </w:t>
      </w:r>
    </w:p>
    <w:p w14:paraId="0FF46FA8">
      <w:pPr>
        <w:jc w:val="center"/>
      </w:pPr>
    </w:p>
    <w:p w14:paraId="20EADD19">
      <w:pPr>
        <w:jc w:val="center"/>
      </w:pPr>
    </w:p>
    <w:p w14:paraId="5C4FF8E9">
      <w:pPr>
        <w:jc w:val="center"/>
      </w:pPr>
    </w:p>
    <w:p w14:paraId="270C50FB">
      <w:pPr>
        <w:jc w:val="center"/>
      </w:pPr>
      <w:bookmarkStart w:id="0" w:name="_GoBack"/>
      <w:bookmarkEnd w:id="0"/>
    </w:p>
    <w:p w14:paraId="4B228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490B1424">
      <w:pPr>
        <w:jc w:val="center"/>
        <w:rPr>
          <w:rFonts w:hint="default"/>
          <w:b/>
          <w:sz w:val="28"/>
          <w:szCs w:val="28"/>
          <w:lang w:val="ru-RU" w:eastAsia="zh-CN"/>
        </w:rPr>
      </w:pPr>
      <w:r>
        <w:rPr>
          <w:rFonts w:hint="default"/>
          <w:b/>
          <w:sz w:val="28"/>
          <w:szCs w:val="28"/>
          <w:lang w:val="ru-RU" w:eastAsia="zh-CN"/>
        </w:rPr>
        <w:t xml:space="preserve"> о выставках совместного творчества </w:t>
      </w:r>
    </w:p>
    <w:p w14:paraId="24D6DE84">
      <w:pPr>
        <w:jc w:val="center"/>
        <w:rPr>
          <w:rFonts w:hint="default"/>
          <w:b/>
          <w:sz w:val="28"/>
          <w:szCs w:val="28"/>
          <w:lang w:val="ru-RU" w:eastAsia="zh-CN"/>
        </w:rPr>
      </w:pPr>
      <w:r>
        <w:rPr>
          <w:rFonts w:hint="default"/>
          <w:b/>
          <w:sz w:val="28"/>
          <w:szCs w:val="28"/>
          <w:lang w:val="ru-RU" w:eastAsia="zh-CN"/>
        </w:rPr>
        <w:t>воспитанников и их родителей в</w:t>
      </w:r>
    </w:p>
    <w:p w14:paraId="6E27603C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 w:eastAsia="zh-CN"/>
        </w:rPr>
        <w:t> </w:t>
      </w:r>
      <w:r>
        <w:rPr>
          <w:b/>
          <w:sz w:val="28"/>
          <w:szCs w:val="28"/>
          <w:lang w:val="ru-RU"/>
        </w:rPr>
        <w:t>ГОСУДАРСТВЕННОМ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КАЗЕННОМ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ДО</w:t>
      </w:r>
      <w:r>
        <w:rPr>
          <w:b/>
          <w:sz w:val="28"/>
          <w:szCs w:val="28"/>
          <w:lang w:val="ru-RU"/>
        </w:rPr>
        <w:t>ШКОЛЬНОМ</w:t>
      </w:r>
      <w:r>
        <w:rPr>
          <w:rFonts w:hint="default"/>
          <w:b/>
          <w:sz w:val="28"/>
          <w:szCs w:val="28"/>
          <w:lang w:val="ru-RU"/>
        </w:rPr>
        <w:t xml:space="preserve"> ОБРАЗОВАТЕЛЬНОМ 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  <w:lang w:val="ru-RU"/>
        </w:rPr>
        <w:t>ЧРЕЖДЕНИИ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 xml:space="preserve">«ДЕТСКИЙ САД </w:t>
      </w:r>
      <w:r>
        <w:rPr>
          <w:b/>
          <w:sz w:val="28"/>
          <w:szCs w:val="28"/>
        </w:rPr>
        <w:t>№</w:t>
      </w:r>
      <w:r>
        <w:rPr>
          <w:rFonts w:hint="default"/>
          <w:b/>
          <w:sz w:val="28"/>
          <w:szCs w:val="28"/>
          <w:lang w:val="ru-RU"/>
        </w:rPr>
        <w:t xml:space="preserve"> 46 ОБЩЕРАЗВИВАЮЩЕГО ВИДА ГОРОДСКОГО ОКРУГА ДОНЕЦК» ДОНЕЦКОЙ НАРОДНОЙ РЕСПУБЛИКИ </w:t>
      </w:r>
    </w:p>
    <w:p w14:paraId="72AB15CD">
      <w:pPr>
        <w:jc w:val="center"/>
        <w:rPr>
          <w:b/>
        </w:rPr>
      </w:pPr>
    </w:p>
    <w:p w14:paraId="50143E37">
      <w:pPr>
        <w:jc w:val="center"/>
        <w:rPr>
          <w:b/>
        </w:rPr>
      </w:pPr>
    </w:p>
    <w:p w14:paraId="59CCD35E">
      <w:pPr>
        <w:jc w:val="center"/>
        <w:rPr>
          <w:b/>
        </w:rPr>
      </w:pPr>
      <w:r>
        <w:rPr>
          <w:b/>
        </w:rPr>
        <w:t>1. Общие положения:</w:t>
      </w:r>
    </w:p>
    <w:p w14:paraId="53D34E0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1.1. Положение о выставках совместного творчества воспитанников и их родителей разработано в соответствии с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instrText xml:space="preserve"> HYPERLINK "https://1metodist.ru/" \l "/document/99/902389617/" \o ""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t>Федеральным законом от 29.12.2012 № 273-ФЗ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  <w:t> «Об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 образовании в Российской Федерации», уставом и годовым планом работы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ГОСУДАРСТВЕННОГО КАЗЕННОГО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ДО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ШКОЛЬНОГО ОБРАЗОВАТЕЛЬНОГО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ЧРЕЖДЕНИЯ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«ДЕТСКИЙ САД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№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 46 ОБЩЕРАЗВИВАЮЩЕГО ВИДА ГОРОДСКОГО ОКРУГА ДОНЕЦК» ДОНЕЦКОЙ НАРОДНОЙ РЕСПУБЛИКИ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ГКДОУ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«ДЕТСКИЙ САД № 46 Г.О. ДОНЕЦК» ДНР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).</w:t>
      </w:r>
    </w:p>
    <w:p w14:paraId="2DF11EE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1.2. Выставка совместного творчества детей и родителей (далее – выставка)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  <w:t xml:space="preserve"> проводится на основании годового плана работы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ГКДОУ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«ДЕТСКИЙ САД № 46 Г.О. ДОНЕЦК» ДНР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  <w:t>.</w:t>
      </w:r>
    </w:p>
    <w:p w14:paraId="0338E57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1.3. Ответственность за своевременную организацию выставок возлагается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>старшего воспитателя Хохлову Юлию Ивановну и музыкального руководителя Капнулину Наталью Анатольевну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.</w:t>
      </w:r>
    </w:p>
    <w:p w14:paraId="2160D62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1.4. Изменения и дополнения в положение вносятся педагогическим советом и принимаются на его заседании.</w:t>
      </w:r>
    </w:p>
    <w:p w14:paraId="33FB177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1.5. Настоящее положение действует до принятия нового.</w:t>
      </w:r>
    </w:p>
    <w:p w14:paraId="488F931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</w:rPr>
        <w:t>2. Цель и задачи выставок</w:t>
      </w:r>
    </w:p>
    <w:p w14:paraId="5C48222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2.1. Цель выставок – выявить творческие способности воспитанников и членов их семей.</w:t>
      </w:r>
    </w:p>
    <w:p w14:paraId="5FC9783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2.2. Задачи:</w:t>
      </w:r>
    </w:p>
    <w:p w14:paraId="364B37A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00" w:right="0" w:rightChars="0" w:hanging="36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создать условия для вовлечения семей воспитанников в реализацию образовательной программы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ГКДОУ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«ДЕТСКИЙ САД № 46 Г.О. ДОНЕЦК» ДНР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;</w:t>
      </w:r>
    </w:p>
    <w:p w14:paraId="23FA117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00" w:right="0" w:rightChars="0" w:hanging="36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выявить лучший семейный опыт совместной творческой деятельности детей и родителей;</w:t>
      </w:r>
    </w:p>
    <w:p w14:paraId="12B5B03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00" w:right="0" w:rightChars="0" w:hanging="36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повысить компетентность педагогов в вопросах организации мероприятий, направленных на развитие творческих способностей дошкольников;</w:t>
      </w:r>
    </w:p>
    <w:p w14:paraId="4442BEE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00" w:right="0" w:rightChars="0" w:hanging="36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повысить компетентность родителей в вопросах организации совместного творческого досуга с детьми;</w:t>
      </w:r>
    </w:p>
    <w:p w14:paraId="5FDD8E3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00" w:right="0" w:rightChars="0" w:hanging="36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обогатить развивающую предметно-пространственную среду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ГКДОУ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«ДЕТСКИЙ САД № 46 Г.О. ДОНЕЦК» ДНР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.</w:t>
      </w:r>
    </w:p>
    <w:p w14:paraId="17F25BA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</w:rPr>
        <w:t>3. Участники</w:t>
      </w:r>
    </w:p>
    <w:p w14:paraId="1000D72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В выставках принимают участие воспитанники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ГКДОУ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«ДЕТСКИЙ САД № 46 Г.О. ДОНЕЦК» ДНР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 и члены их семей.</w:t>
      </w:r>
    </w:p>
    <w:p w14:paraId="06E2B1B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</w:rPr>
        <w:t>4. Сроки проведения</w:t>
      </w:r>
    </w:p>
    <w:p w14:paraId="138C091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Выставки проводятся в течение учебного года в соответствии с планом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 работы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ГКДОУ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«ДЕТСКИЙ САД № 46 Г.О. ДОНЕЦК» ДНР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.</w:t>
      </w:r>
    </w:p>
    <w:p w14:paraId="45B18FF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</w:rPr>
        <w:t>5. Порядок проведения выставок</w:t>
      </w:r>
    </w:p>
    <w:p w14:paraId="1A3B7F4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5.1. Объявление о предстоящей выставке размещается за три недели до ее открытия на официальном сайте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ГКДОУ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«ДЕТСКИЙ САД № 46 Г.О. ДОНЕЦК» ДНР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на информационном стенде в холле образовательного учреждения,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информационных стендах групп.</w:t>
      </w:r>
    </w:p>
    <w:p w14:paraId="757E1D4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5.2. От каждой возрастной группы принимается неограниченное количество совместных творческих работ детей и родителей.</w:t>
      </w:r>
    </w:p>
    <w:p w14:paraId="1456718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5.3. Работы принимаются строго в сроки, установленные организаторами выставки.</w:t>
      </w:r>
    </w:p>
    <w:p w14:paraId="58DC8EB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5.4. Все работы должны соответствовать тематике выставки и специальным условиям ее проведения.</w:t>
      </w:r>
    </w:p>
    <w:p w14:paraId="66C1729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5.5. Каждая работа сопровождается надписью (этикеткой) с указанием следующих данных: название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 работы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, автор(ы) работы, возрастная группа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>, (в соответствии с Положение о данном конкурсе может указываться Ф.И.О. педагога (родителя)).</w:t>
      </w:r>
    </w:p>
    <w:p w14:paraId="71F36B2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5.6. Педагоги, ответственные за проведение выставки, собирают работы из разных групп, размещают их в специально отведенном месте. После закрытия выставки возвращают работы в группы.</w:t>
      </w:r>
    </w:p>
    <w:p w14:paraId="694D4CE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5.7 При работе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ГКДОУ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«ДЕТСКИЙ САД № 46 Г.О. ДОНЕЦК» ДНР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 в дистанционном формате выстаки работ обучающихся могут проводиться в социальных сетях ВК, Телеграмм, Одноклассники в созданных группах группах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ГКДОУ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«ДЕТСКИЙ САД № 46 Г.О. ДОНЕЦК» ДНР</w:t>
      </w:r>
      <w:r>
        <w:rPr>
          <w:rFonts w:hint="default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en-US" w:eastAsia="ru-RU"/>
        </w:rPr>
        <w:t xml:space="preserve"> и на официальном сайте образовательного учреждения.</w:t>
      </w:r>
    </w:p>
    <w:p w14:paraId="484AE2F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</w:rPr>
        <w:t>6. Подведение итогов и награждение</w:t>
      </w:r>
    </w:p>
    <w:p w14:paraId="336CEF6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6.1. По итогам проведения мероприятия организаторы вручают детям сертификаты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 (грамоты, дипломы)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 участников выставки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ГКДОУ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 w:eastAsia="ru-RU"/>
        </w:rPr>
        <w:t>«ДЕТСКИЙ САД № 46 Г.О. ДОНЕЦК» ДНР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, родителям – благодарственное письмо.</w:t>
      </w:r>
    </w:p>
    <w:p w14:paraId="15BD5B0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6.2. Педагоги, ответственные за проведение выставки, получают сертификаты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(грамоты, дипломы)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организатора.</w:t>
      </w:r>
    </w:p>
    <w:p w14:paraId="1984CBA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6.3. Родительские комитеты групп по своему усмотрению дополнительно поощряют участников выставки.</w:t>
      </w:r>
    </w:p>
    <w:p w14:paraId="23F7F7BC">
      <w:pPr>
        <w:keepNext w:val="0"/>
        <w:keepLines w:val="0"/>
        <w:widowControl/>
        <w:suppressLineNumbers w:val="0"/>
        <w:jc w:val="left"/>
      </w:pPr>
    </w:p>
    <w:p w14:paraId="605A81D5"/>
    <w:p w14:paraId="13558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B4C1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Составила  ст. воспитатель    </w:t>
      </w:r>
    </w:p>
    <w:p w14:paraId="2D5181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ГК</w:t>
      </w:r>
      <w:r>
        <w:rPr>
          <w:rFonts w:hint="default" w:ascii="Times New Roman" w:hAnsi="Times New Roman" w:cs="Times New Roman"/>
          <w:sz w:val="24"/>
          <w:szCs w:val="24"/>
        </w:rPr>
        <w:t xml:space="preserve">ДОУ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«ДЕТСКИЙ САД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46 </w:t>
      </w:r>
    </w:p>
    <w:p w14:paraId="72DB2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Г.О. ДОНЕЦК» ДНР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Ю.И. Хохлова</w:t>
      </w:r>
    </w:p>
    <w:sectPr>
      <w:pgSz w:w="11906" w:h="16838"/>
      <w:pgMar w:top="1134" w:right="845" w:bottom="1134" w:left="14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716EF"/>
    <w:multiLevelType w:val="multilevel"/>
    <w:tmpl w:val="8E6716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23"/>
    <w:rsid w:val="000B4723"/>
    <w:rsid w:val="007C09E2"/>
    <w:rsid w:val="0B7F7E2E"/>
    <w:rsid w:val="19E848BF"/>
    <w:rsid w:val="38006194"/>
    <w:rsid w:val="49D21305"/>
    <w:rsid w:val="4A9F56B4"/>
    <w:rsid w:val="5B87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8">
    <w:name w:val="FR3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Arial" w:hAnsi="Arial" w:eastAsia="Times New Roman" w:cs="Arial"/>
      <w:sz w:val="16"/>
      <w:szCs w:val="1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597</Words>
  <Characters>3403</Characters>
  <Lines>28</Lines>
  <Paragraphs>7</Paragraphs>
  <TotalTime>2</TotalTime>
  <ScaleCrop>false</ScaleCrop>
  <LinksUpToDate>false</LinksUpToDate>
  <CharactersWithSpaces>3993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2023-02-21T08:40:00Z</dcterms:created>
  <dc:creator>RePack by Diakov</dc:creator>
  <cp:lastModifiedBy>WPS_1707310649</cp:lastModifiedBy>
  <dcterms:modified xsi:type="dcterms:W3CDTF">2025-02-28T08:32:04Z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EA02DB942DB44E74BD1288D2B8477934_13</vt:lpwstr>
  </property>
</Properties>
</file>