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32"/>
          <w:tab w:val="left" w:pos="7256"/>
        </w:tabs>
        <w:spacing w:after="0" w:line="240" w:lineRule="auto"/>
        <w:jc w:val="right"/>
        <w:rPr>
          <w:rFonts w:hint="default" w:ascii="Times New Roman" w:hAnsi="Times New Roman" w:eastAsia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УТВЕРЖДЕНО:                                                                                               на заседании педагогического совета</w:t>
      </w:r>
      <w:bookmarkStart w:id="0" w:name="_GoBack"/>
      <w:bookmarkEnd w:id="0"/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Протокол № 1 от   31.08.202</w:t>
      </w:r>
      <w:r>
        <w:rPr>
          <w:rFonts w:hint="default" w:ascii="Times New Roman" w:hAnsi="Times New Roman" w:eastAsia="Times New Roman"/>
          <w:bCs/>
          <w:color w:val="000000"/>
          <w:sz w:val="24"/>
          <w:szCs w:val="24"/>
          <w:lang w:val="en-US" w:eastAsia="ru-RU"/>
        </w:rPr>
        <w:t>3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uk-UA" w:eastAsia="ru-RU"/>
        </w:rPr>
      </w:pPr>
    </w:p>
    <w:p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  <w:t>ПЛАН</w:t>
      </w:r>
    </w:p>
    <w:p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  <w:t>робот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  <w:t xml:space="preserve">  педагога - психолога  на  202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  <w:t>– 202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  <w:t xml:space="preserve">  уч.г.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FF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Муниципальное бюджетное дошкольное образовательное учреждение «ЯСЛИ-САД № 46 ГОРОДА ДОНЕЦКА»  находится по адресу: г.Донецк, ул. Славина 5. Работают 5 групп, из них: группа раннего возраста - 1, 1младшая группа - 1,  2младшая-1,  средняя -1, старшая – 1. 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Психологическое сопровождение осуществляется в течение всего учебно-воспитательного процесса.     Особого внимания требуют ясли и младшая группа с точки зрения адаптации ребенка в детсаде, средневековая группа - выявление детей группы риска, старшая группа - проведение работы по готовности детей к школе.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2021 - 2022 учебном году психологом проводились индивидуальные и групповые психодиагностики детей с целью выявления: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одаренности;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умственного развития;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самооценки;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развития  психологических процессов;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готовности к школе;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эмоциональное состояние.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 воспитателями проводились индивидуальные  консультации, групповые семинары, тренинги, анкетирование.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Практический психолог выступал на родительском собрании, помогал решать проблемы родителей, которые связаны с: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готовностью ребенка к обучению в школе;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адаптацией в ОШ;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возрастными и индивидуальными  особенностями развития ребенка;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проблемами одаренности.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Определяющими направлениями работы в осуществлении психологического сопровождения учебно-воспитательного процесса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 Защита психического здоровья всех участников учебно-воспитательного процесса.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Повышение психологической культуры педагогов, родителей, дошкольников.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Психологическое сопровождение подготовки детей к школе.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4.Социально-педагогическая диагностика, мониторинг личностного развития дошкольников.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>Задачи психологической службы на 202</w:t>
      </w:r>
      <w:r>
        <w:rPr>
          <w:rFonts w:hint="default" w:ascii="Times New Roman" w:hAnsi="Times New Roman" w:eastAsia="Times New Roman"/>
          <w:b/>
          <w:sz w:val="24"/>
          <w:szCs w:val="24"/>
          <w:u w:val="single"/>
          <w:lang w:val="en-US" w:eastAsia="ru-RU"/>
        </w:rPr>
        <w:t>3</w:t>
      </w: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>-202</w:t>
      </w:r>
      <w:r>
        <w:rPr>
          <w:rFonts w:hint="default" w:ascii="Times New Roman" w:hAnsi="Times New Roman" w:eastAsia="Times New Roman"/>
          <w:b/>
          <w:sz w:val="24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 xml:space="preserve"> учебный год: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 Осуществлять  углубленную психолого-педагогическую диагностику детей, выявить их индивидуальные особенности, развитие познавательных и личностных качеств, динамику их развития при переходе из одной возрастной группы в другую.  Провести комплексную проверку готовности к обучению в школе детей старших групп.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С детьми, которые имеют коммуникативные, поведенческие и эмоционально-личностные проблемы и недостатки в психологическом развитии провести коррекционную работу с применением коррекционно-развивающих программ как комплексного, так и специального характера.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Обеспечить соответствие развития ребенка возрастным нормативам; предоставлять воспитателям рекомендации по индивидуализации воспитания и обучения детей; выявлять и развивать способности и наклонности дошкольников.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4. Систематически проводить профилактику дезадаптации новоприбывших детей.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5. Оказывать консультативно-психологическую помощь всем участникам учебно-воспитательного процесса в учреждении.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1. Организационно-педагогическая работа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212"/>
        <w:gridCol w:w="154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 / п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Срок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проведение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С 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Диагностика психических процессов: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- Воображение («незаконченный рисунок»)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- Внимание (Эльконин Д.Б. «Графический диктант »)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- Память (Истомина З.М. «10 слов», «Запомните предложения»)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- Логич. мышления (Бернштейн А.М. «Последовательность событий»)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Речь (Эльконин Д.Б. «Составь рассказ»)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Октябрь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Средняя и старшая группы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Диагностика эмоционально-волевой сферы (методика Гуткина С.А. «Домик», Н.В. будто «Выбери лицо»)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Старшая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Наблюдение за детьми на занятиях и в др. видах деятельности по плану, с целью выявления детей «группы риска»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Октябрь-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Средняя и старшая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Диагностика самооценки (методика Л. Хухлаева «Лесенка»)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Старшая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Диагностика по результатам коррекционной работы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Младшие и средняя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Диагностика готовности детей к школе (методика Керна-Ирасека)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Январь-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Старшая 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Анкетирование и тестирование воспитателей: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«Тест на выявление уровня конфликтности личности».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(согласно)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Декабрь-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62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Анкетирование родителей: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 Смелянской  «Выявление одаренности ребенка»)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Родители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Консультационная работа</w:t>
      </w:r>
    </w:p>
    <w:tbl>
      <w:tblPr>
        <w:tblStyle w:val="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176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п / п</w:t>
            </w:r>
          </w:p>
        </w:tc>
        <w:tc>
          <w:tcPr>
            <w:tcW w:w="617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Содержание работы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Срок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проведение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С 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7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Консультативная работа с педколлективом направлена </w:t>
            </w:r>
            <w:r>
              <w:rPr>
                <w:rFonts w:ascii="Cambria Math" w:hAnsi="Cambria Math" w:eastAsia="Times New Roman" w:cs="Cambria Math"/>
                <w:sz w:val="20"/>
                <w:szCs w:val="20"/>
                <w:lang w:eastAsia="ru-RU"/>
              </w:rPr>
              <w:t>​​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на поддержание благоприятного психологического климата в коллективе, на преодоление стрессовых ситуаций, сохранению творческого подхода в осуществлении учебно-воспитательного процесса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запрос 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Педколлектив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7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Консультирование педагогических работников по вопросам, которые касаются личных проблем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запрос 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7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Экспресс-консультации для родителей по вопросам воспитания и развития ребенка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запрос 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7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Консультирование родителей по вопросам изменения которые происходят в психологии и поведении старшего дошкольника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запрос 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7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Консультирование по вопросу одаренности  ребенка. Индивидуальные особенности одаренного ребенка.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запрос 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Родители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ІІІ. Коррекционно-восстановительная и развивающая работа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174"/>
        <w:gridCol w:w="162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 / п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Содержание работы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Срок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проведение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 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Развивающие занятия «Коррекционно-развивающие занятия в младшей группе»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Ноябрь - Февраль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Младшие группы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(по результатам обследования)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Развивающие занятия «Психологическая помощь дошкольнику»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Декабрь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Апрель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Средние группы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(по результатам обследования)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Коррекционно-развивающие занятия по программе И. Ярушин «Программа социально-психологической коррекционно-развивающей работы с детьми старшего дошкольного возраста» 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Ноябрь - Март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Старшие группы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(по результатам обследования)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Профилактика дезадаптации новоприбывших детей по программе Крюковой С.В. «Игровой тренинг для адаптации детей» 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Коррекционная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Психокоррекция детской агрессивности по программе Л. Дозорный «Коррекция агрессивности у детей» 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Ноябрь - Март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Коррекционная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Профилактика эмоциональных проблем у детей «Тренинг по сказкотерапии» 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На запрос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Садовые группы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ІV. Психологическая просвещение</w:t>
      </w:r>
    </w:p>
    <w:tbl>
      <w:tblPr>
        <w:tblStyle w:val="3"/>
        <w:tblW w:w="10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460"/>
        <w:gridCol w:w="1559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 / п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Содержание раб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оты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Срок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проведение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 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Выступление на родительском собрании: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«Особенности психологического развития детей дошкольного возраста»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Консультация: «Психолого -педагогические аспекты формирования культуры детей дошкольного возраста»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Консультация: «Как работать с эмоционально-возбуждающей ребенком?»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Творческие конкурсы и ролевые тренинги.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Отчет по результатам психологического обследования готовности детей к обучению в школе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7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46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Информация для родительских уголков «Советы психолога»: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«Игрушки для игры»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«Адаптация детей в МДОУ»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«Условия воспитания ребенка в семье»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«Возрастные и психологические особенности развития ребенка 2-3х лет»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«Возрастные и психологические особенности развития ребенка 5-6 лет»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>V. Учебная деятельность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407"/>
        <w:gridCol w:w="124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 / п</w:t>
            </w:r>
          </w:p>
        </w:tc>
        <w:tc>
          <w:tcPr>
            <w:tcW w:w="640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Содержание работы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Срок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проведение</w:t>
            </w:r>
          </w:p>
        </w:tc>
        <w:tc>
          <w:tcPr>
            <w:tcW w:w="19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 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40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Систематическое посещение РМО для практических психологов МДОУ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течении года </w:t>
            </w:r>
          </w:p>
        </w:tc>
        <w:tc>
          <w:tcPr>
            <w:tcW w:w="19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Практические психологи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>VI. Организационно-методическая работа</w:t>
      </w:r>
    </w:p>
    <w:tbl>
      <w:tblPr>
        <w:tblStyle w:val="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173"/>
        <w:gridCol w:w="1594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 / п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Содержание работы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Срок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проведение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>С 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Составление плана работы психолога в год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 июня по август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Составление ежемесячного плана работы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конец каждого месяца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Составление аналитического и статистического отчетов за учебный год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до 15 июня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к выступлениям на родительских собраниях, психолого-педагогических семинарах, педагогических совещаниях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к проведению тренинговых занятий, деловых игр по педработниками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Участие в работе аттестационной комиссии учебного заведения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 плану работы учебного заведения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Разработка рекомендаций для воспитателей по проблемам, возникающим в ходе работы с детьми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коррекционных и развивающих программ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программ психодиагностических исследований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и изготовление психодиагностического инструментария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Самоподготовка, работа в библиотеке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 необходимости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Участие в учебно-методических семинарах практических психологов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Консультации в учебно-методических и научных центрах 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 необходимости 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Практический психолог</w:t>
            </w:r>
          </w:p>
        </w:tc>
      </w:tr>
    </w:tbl>
    <w:p>
      <w:pPr>
        <w:tabs>
          <w:tab w:val="left" w:pos="7256"/>
        </w:tabs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/>
    <w:sectPr>
      <w:pgSz w:w="11906" w:h="16838"/>
      <w:pgMar w:top="1440" w:right="64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353C8"/>
    <w:rsid w:val="354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2024-01-21T15:28:00Z</dcterms:created>
  <dc:creator>PC</dc:creator>
  <cp:lastModifiedBy>PC</cp:lastModifiedBy>
  <dcterms:modified xsi:type="dcterms:W3CDTF">2024-01-21T15:29:24Z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7499095420E84FECA71804A01E16C3C7_11</vt:lpwstr>
  </property>
</Properties>
</file>