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hSpace="180" w:wrap="around" w:vAnchor="text" w:hAnchor="margin" w:x="-284" w:y="-2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eastAsia="SimSun" w:cs="Mangal"/>
          <w:kern w:val="2"/>
          <w:sz w:val="24"/>
          <w:szCs w:val="24"/>
          <w:lang w:eastAsia="ru-RU"/>
        </w:rPr>
        <w:drawing>
          <wp:anchor distT="0" distB="0" distL="114935" distR="114935" simplePos="0" relativeHeight="251659264" behindDoc="0" locked="1" layoutInCell="1" allowOverlap="1">
            <wp:simplePos x="0" y="0"/>
            <wp:positionH relativeFrom="column">
              <wp:posOffset>2836545</wp:posOffset>
            </wp:positionH>
            <wp:positionV relativeFrom="paragraph">
              <wp:posOffset>39370</wp:posOffset>
            </wp:positionV>
            <wp:extent cx="622300" cy="606425"/>
            <wp:effectExtent l="1905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>
      <w:pPr>
        <w:framePr w:hSpace="180" w:wrap="around" w:vAnchor="text" w:hAnchor="margin" w:x="-284" w:y="-2"/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p>
      <w:pPr>
        <w:framePr w:hSpace="180" w:wrap="around" w:vAnchor="text" w:hAnchor="margin" w:x="-284" w:y="-2"/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p>
      <w:pPr>
        <w:framePr w:hSpace="180" w:wrap="around" w:vAnchor="text" w:hAnchor="margin" w:x="-284" w:y="-2"/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p>
      <w:pPr>
        <w:framePr w:hSpace="180" w:wrap="around" w:vAnchor="text" w:hAnchor="margin" w:x="-284" w:y="-2"/>
        <w:tabs>
          <w:tab w:val="left" w:pos="9849"/>
        </w:tabs>
        <w:spacing w:after="0" w:line="240" w:lineRule="auto"/>
        <w:ind w:left="-108"/>
        <w:jc w:val="center"/>
        <w:rPr>
          <w:rFonts w:ascii="Times New Roman" w:hAnsi="Times New Roman" w:eastAsia="Times New Roman" w:cs="Times New Roman"/>
          <w:b/>
          <w:caps/>
          <w:kern w:val="28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aps/>
          <w:kern w:val="28"/>
          <w:sz w:val="20"/>
          <w:szCs w:val="20"/>
          <w:lang w:eastAsia="ru-RU"/>
        </w:rPr>
        <w:t>Донецкая Народная Республика</w:t>
      </w:r>
    </w:p>
    <w:p>
      <w:pPr>
        <w:framePr w:hSpace="180" w:wrap="around" w:vAnchor="text" w:hAnchor="margin" w:x="-284" w:y="-2"/>
        <w:tabs>
          <w:tab w:val="left" w:pos="9849"/>
        </w:tabs>
        <w:spacing w:after="0" w:line="240" w:lineRule="auto"/>
        <w:ind w:left="-108"/>
        <w:jc w:val="center"/>
        <w:rPr>
          <w:rFonts w:ascii="Times New Roman" w:hAnsi="Times New Roman" w:eastAsia="Times New Roman" w:cs="Times New Roman"/>
          <w:b/>
          <w:caps/>
          <w:kern w:val="28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aps/>
          <w:kern w:val="28"/>
          <w:sz w:val="20"/>
          <w:szCs w:val="20"/>
          <w:lang w:eastAsia="ru-RU"/>
        </w:rPr>
        <w:t>управление образования администрации города Донецка</w:t>
      </w:r>
    </w:p>
    <w:p>
      <w:pPr>
        <w:framePr w:hSpace="180" w:wrap="around" w:vAnchor="text" w:hAnchor="margin" w:x="-284" w:y="-2"/>
        <w:tabs>
          <w:tab w:val="left" w:pos="9849"/>
        </w:tabs>
        <w:spacing w:after="0" w:line="240" w:lineRule="auto"/>
        <w:ind w:left="-108"/>
        <w:jc w:val="center"/>
        <w:rPr>
          <w:rFonts w:ascii="Times New Roman" w:hAnsi="Times New Roman" w:eastAsia="Times New Roman" w:cs="Times New Roman"/>
          <w:b/>
          <w:caps/>
          <w:kern w:val="28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aps/>
          <w:kern w:val="28"/>
          <w:sz w:val="20"/>
          <w:szCs w:val="20"/>
          <w:lang w:eastAsia="ru-RU"/>
        </w:rPr>
        <w:t>МУНИЦИПАЛЬНОЕ БЮДЖЕТНОЕ ДОШКОЛЬНОЕ  ОБРАЗОВАТЕЛЬНОЕ УЧРЕЖДЕНИЕ</w:t>
      </w:r>
    </w:p>
    <w:p>
      <w:pPr>
        <w:framePr w:hSpace="180" w:wrap="around" w:vAnchor="text" w:hAnchor="margin" w:x="-284" w:y="-2"/>
        <w:tabs>
          <w:tab w:val="left" w:pos="9849"/>
        </w:tabs>
        <w:spacing w:after="0" w:line="240" w:lineRule="auto"/>
        <w:ind w:left="-108"/>
        <w:jc w:val="center"/>
        <w:rPr>
          <w:rFonts w:ascii="Times New Roman" w:hAnsi="Times New Roman" w:eastAsia="Times New Roman" w:cs="Times New Roman"/>
          <w:b/>
          <w:caps/>
          <w:kern w:val="28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aps/>
          <w:kern w:val="28"/>
          <w:sz w:val="20"/>
          <w:szCs w:val="20"/>
          <w:lang w:eastAsia="ru-RU"/>
        </w:rPr>
        <w:t>«ЯСЛИ – САД №  46 ГОРОДА  ДОНЕЦКА»</w:t>
      </w:r>
    </w:p>
    <w:p>
      <w:pPr>
        <w:pStyle w:val="4"/>
        <w:spacing w:before="0" w:beforeAutospacing="0" w:after="0" w:afterAutospacing="0"/>
        <w:textAlignment w:val="baseline"/>
        <w:rPr>
          <w:rFonts w:cs="Arial"/>
          <w:iCs/>
          <w:color w:val="000000"/>
          <w:kern w:val="24"/>
          <w:sz w:val="20"/>
          <w:szCs w:val="20"/>
          <w:lang w:val="ru-RU"/>
        </w:rPr>
      </w:pPr>
      <w:r>
        <w:rPr>
          <w:b/>
          <w:lang w:eastAsia="ru-RU"/>
        </w:rPr>
        <w:tab/>
      </w:r>
      <w:r>
        <w:rPr>
          <w:rFonts w:cs="Arial"/>
          <w:iCs/>
          <w:color w:val="000000"/>
          <w:kern w:val="24"/>
          <w:sz w:val="20"/>
          <w:szCs w:val="20"/>
          <w:lang w:val="ru-RU"/>
        </w:rPr>
        <w:t xml:space="preserve">                                                  Улица Славина</w:t>
      </w:r>
      <w:r>
        <w:rPr>
          <w:rFonts w:cs="Arial"/>
          <w:iCs/>
          <w:color w:val="000000"/>
          <w:kern w:val="24"/>
          <w:sz w:val="20"/>
          <w:szCs w:val="20"/>
        </w:rPr>
        <w:t xml:space="preserve">, дом </w:t>
      </w:r>
      <w:r>
        <w:rPr>
          <w:rFonts w:cs="Arial"/>
          <w:iCs/>
          <w:color w:val="000000"/>
          <w:kern w:val="24"/>
          <w:sz w:val="20"/>
          <w:szCs w:val="20"/>
          <w:lang w:val="ru-RU"/>
        </w:rPr>
        <w:t>5</w:t>
      </w:r>
      <w:r>
        <w:rPr>
          <w:rFonts w:cs="Arial"/>
          <w:iCs/>
          <w:color w:val="000000"/>
          <w:kern w:val="24"/>
          <w:sz w:val="20"/>
          <w:szCs w:val="20"/>
        </w:rPr>
        <w:t>,</w:t>
      </w:r>
      <w:r>
        <w:rPr>
          <w:rFonts w:cs="Arial"/>
          <w:iCs/>
          <w:color w:val="000000"/>
          <w:kern w:val="24"/>
          <w:sz w:val="20"/>
          <w:szCs w:val="20"/>
          <w:lang w:val="ru-RU"/>
        </w:rPr>
        <w:t xml:space="preserve"> Донецк, 283008, </w:t>
      </w:r>
    </w:p>
    <w:p>
      <w:pPr>
        <w:pStyle w:val="4"/>
        <w:spacing w:before="0" w:beforeAutospacing="0" w:after="0" w:afterAutospacing="0"/>
        <w:jc w:val="center"/>
        <w:textAlignment w:val="baseline"/>
        <w:rPr>
          <w:rStyle w:val="6"/>
        </w:rPr>
      </w:pPr>
      <w:r>
        <w:rPr>
          <w:rFonts w:cs="Arial"/>
          <w:iCs/>
          <w:color w:val="000000"/>
          <w:kern w:val="24"/>
          <w:sz w:val="20"/>
          <w:szCs w:val="20"/>
          <w:lang w:val="ru-RU"/>
        </w:rPr>
        <w:t>Т</w:t>
      </w:r>
      <w:r>
        <w:rPr>
          <w:rFonts w:cs="Arial"/>
          <w:iCs/>
          <w:color w:val="000000"/>
          <w:kern w:val="24"/>
          <w:sz w:val="20"/>
          <w:szCs w:val="20"/>
        </w:rPr>
        <w:t xml:space="preserve">ел.: </w:t>
      </w:r>
      <w:r>
        <w:rPr>
          <w:color w:val="000000"/>
          <w:sz w:val="20"/>
          <w:szCs w:val="20"/>
        </w:rPr>
        <w:t>203-89-72</w:t>
      </w:r>
      <w:r>
        <w:rPr>
          <w:rFonts w:cs="Arial"/>
          <w:iCs/>
          <w:color w:val="000000"/>
          <w:kern w:val="24"/>
          <w:sz w:val="20"/>
          <w:szCs w:val="20"/>
          <w:lang w:val="ru-RU"/>
        </w:rPr>
        <w:t>; е</w:t>
      </w:r>
      <w:r>
        <w:rPr>
          <w:rFonts w:cs="Arial"/>
          <w:iCs/>
          <w:color w:val="000000"/>
          <w:kern w:val="24"/>
          <w:sz w:val="20"/>
          <w:szCs w:val="20"/>
        </w:rPr>
        <w:t xml:space="preserve">-mail:  </w:t>
      </w:r>
      <w:r>
        <w:rPr>
          <w:sz w:val="20"/>
          <w:szCs w:val="20"/>
        </w:rPr>
        <w:t>mdoy-46@mail.ru</w:t>
      </w:r>
      <w:r>
        <w:rPr>
          <w:sz w:val="20"/>
          <w:szCs w:val="20"/>
          <w:lang w:val="ru-RU"/>
        </w:rPr>
        <w:t>;</w:t>
      </w:r>
    </w:p>
    <w:p>
      <w:pPr>
        <w:pStyle w:val="4"/>
        <w:spacing w:before="0" w:beforeAutospacing="0" w:after="0" w:afterAutospacing="0"/>
        <w:jc w:val="center"/>
        <w:textAlignment w:val="baseline"/>
      </w:pPr>
      <w:r>
        <w:rPr>
          <w:sz w:val="20"/>
          <w:szCs w:val="20"/>
          <w:lang w:val="ru-RU"/>
        </w:rPr>
        <w:t>ОКПО 55685232 ОГРН 1229300093330</w:t>
      </w:r>
    </w:p>
    <w:p>
      <w:pPr>
        <w:tabs>
          <w:tab w:val="left" w:pos="9849"/>
        </w:tabs>
        <w:ind w:left="-108"/>
        <w:jc w:val="center"/>
        <w:rPr>
          <w:caps/>
          <w:color w:val="000000"/>
          <w:kern w:val="28"/>
          <w:sz w:val="18"/>
          <w:szCs w:val="18"/>
        </w:rPr>
      </w:pPr>
      <w:r>
        <w:rPr>
          <w:sz w:val="20"/>
          <w:szCs w:val="20"/>
        </w:rPr>
        <w:t xml:space="preserve">ИНН/КПП </w:t>
      </w:r>
      <w:r>
        <w:rPr>
          <w:color w:val="000000"/>
          <w:sz w:val="20"/>
          <w:szCs w:val="20"/>
        </w:rPr>
        <w:t>9309014238</w:t>
      </w:r>
      <w:r>
        <w:rPr>
          <w:sz w:val="20"/>
          <w:szCs w:val="20"/>
        </w:rPr>
        <w:t>/930901001</w:t>
      </w:r>
    </w:p>
    <w:p>
      <w:pPr>
        <w:tabs>
          <w:tab w:val="left" w:pos="2670"/>
          <w:tab w:val="left" w:pos="8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по проведению работ по подготовке </w:t>
      </w:r>
    </w:p>
    <w:p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МУНИЦИПАЛЬНОГО БЮДЖЕТНОГО ДОШКОЛЬНОГО ОБРАЗОВАТЕЛЬНОГО УЧРЕЖДЕНИЯ «ЯСЛИ-САД № 46 ГОРОДА ДОНЕЦКА»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работе в осенне-зимний период 2023-2024 гг.</w:t>
      </w:r>
    </w:p>
    <w:bookmarkEnd w:id="0"/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5125"/>
        <w:gridCol w:w="2268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алгоритм действий в случае возникновения аварии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ремонт (изоляцию) трубопроводов чердачных , входных дверей и спусков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ремонт фасада здания (ремонт цоколя, межпанельных швов, водосточных труб, остекление оконных проемов  лестничных клеток, ремонт входных дверей)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ревизию конструктивов (лестничных клеток, ступеней, балконов, слуховых окон, козырьков), обеспечить ремонт в случае необходимости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Merge w:val="restar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ревизию (ремонт) внутридомовых инженерных сетей</w:t>
            </w:r>
          </w:p>
        </w:tc>
        <w:tc>
          <w:tcPr>
            <w:tcW w:w="226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Merge w:val="continue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промывку централизованного отопления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Merge w:val="continue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гидравлическое испытание (опрессовка системы централизованного отопления)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Merge w:val="continue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Ревизию  запорной арматуры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 внутридомовых электрических сетей, электрощитовых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придомовой территории (ремонт отмостки, приямков)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Merge w:val="restart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приборов учета: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Merge w:val="continue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централизованного теплоснабжения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Merge w:val="continue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горячего водоснабжения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Merge w:val="continue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замер сопротивления изоляции кабелей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узлы ввода электроэнергии, тепловой энергии и водоснабжения графическими схемами противоаварийных отключений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утепление вводных задвижек системы водоснабжения в колодцах подключения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кронирование деревьев, нависающих над кровлями, очистку кровель и воронок ливневой канализации от сухой листвы и мусора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ревизию (ремонт) наружного освещения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противоаварийные тренировки техперсонала и сотрудников, обеспечить установление оперативного контакта с ответственным персоналом поставляющих предприятий, эффективные способы информирования. 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9849"/>
        </w:tabs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Н.Б.Кулаковская</w:t>
      </w:r>
    </w:p>
    <w:sectPr>
      <w:pgSz w:w="11906" w:h="16838"/>
      <w:pgMar w:top="851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66"/>
    <w:rsid w:val="0042360A"/>
    <w:rsid w:val="004E1DC1"/>
    <w:rsid w:val="00521726"/>
    <w:rsid w:val="008356F9"/>
    <w:rsid w:val="008E4E31"/>
    <w:rsid w:val="00A71503"/>
    <w:rsid w:val="00BC26AF"/>
    <w:rsid w:val="00CD3F67"/>
    <w:rsid w:val="00D7215B"/>
    <w:rsid w:val="00D94B66"/>
    <w:rsid w:val="00E25F7D"/>
    <w:rsid w:val="401E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dropdown-user-nam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385</Words>
  <Characters>2197</Characters>
  <Lines>18</Lines>
  <Paragraphs>5</Paragraphs>
  <TotalTime>20</TotalTime>
  <ScaleCrop>false</ScaleCrop>
  <LinksUpToDate>false</LinksUpToDate>
  <CharactersWithSpaces>2577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2023-05-22T11:14:00Z</dcterms:created>
  <dc:creator>Foks</dc:creator>
  <cp:lastModifiedBy>PC</cp:lastModifiedBy>
  <dcterms:modified xsi:type="dcterms:W3CDTF">2024-01-25T11:29:42Z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C2351615A85D48E3B8EDF8C4EBA2CD52_13</vt:lpwstr>
  </property>
</Properties>
</file>